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26" w:rsidRDefault="00017FE2" w:rsidP="00817C26">
      <w:pPr>
        <w:spacing w:after="0" w:line="240" w:lineRule="auto"/>
        <w:jc w:val="center"/>
      </w:pPr>
      <w:r w:rsidRPr="00017FE2">
        <w:t>Коррупционные дисциплинарные проступки</w:t>
      </w:r>
    </w:p>
    <w:p w:rsidR="003B408D" w:rsidRDefault="00017FE2" w:rsidP="00817C26">
      <w:pPr>
        <w:spacing w:after="0" w:line="240" w:lineRule="auto"/>
        <w:jc w:val="center"/>
      </w:pPr>
      <w:r w:rsidRPr="00017FE2">
        <w:t>(</w:t>
      </w:r>
      <w:proofErr w:type="gramStart"/>
      <w:r w:rsidRPr="00017FE2">
        <w:t>нарушения</w:t>
      </w:r>
      <w:proofErr w:type="gramEnd"/>
      <w:r w:rsidRPr="00017FE2">
        <w:t xml:space="preserve"> норм законодательства о государственной  и муниципальной службе, которые могут быть отнесены  к коррупционным)</w:t>
      </w:r>
    </w:p>
    <w:p w:rsidR="00817C26" w:rsidRDefault="00817C26" w:rsidP="00817C26">
      <w:pPr>
        <w:spacing w:after="0" w:line="240" w:lineRule="auto"/>
        <w:jc w:val="center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378"/>
        <w:gridCol w:w="7371"/>
      </w:tblGrid>
      <w:tr w:rsidR="00017FE2" w:rsidTr="006F6F14">
        <w:tc>
          <w:tcPr>
            <w:tcW w:w="988" w:type="dxa"/>
            <w:vMerge w:val="restart"/>
          </w:tcPr>
          <w:p w:rsidR="00017FE2" w:rsidRDefault="00017FE2"/>
          <w:p w:rsidR="00017FE2" w:rsidRDefault="00017FE2">
            <w:r>
              <w:t>№ п\п</w:t>
            </w:r>
          </w:p>
        </w:tc>
        <w:tc>
          <w:tcPr>
            <w:tcW w:w="13749" w:type="dxa"/>
            <w:gridSpan w:val="2"/>
          </w:tcPr>
          <w:p w:rsidR="00017FE2" w:rsidRDefault="00817C26" w:rsidP="00817C26">
            <w:pPr>
              <w:jc w:val="center"/>
            </w:pPr>
            <w:r>
              <w:t xml:space="preserve">Нарушения </w:t>
            </w:r>
            <w:r w:rsidR="00017FE2" w:rsidRPr="00017FE2">
              <w:t xml:space="preserve">норм федеральных </w:t>
            </w:r>
            <w:proofErr w:type="gramStart"/>
            <w:r w:rsidR="00017FE2" w:rsidRPr="00017FE2">
              <w:t>законов  «</w:t>
            </w:r>
            <w:proofErr w:type="gramEnd"/>
            <w:r w:rsidR="00017FE2" w:rsidRPr="00017FE2">
              <w:t>О противодействии коррупции» (Закон от 25.12.2008 № 273-ФЗ),  «О государственной гражданской службе Российской Федерации» (Закон от 27.07.2004 № 79-ФЗ), «О муниципальной службе  в Российской Федерации» (Закон от 02.03.2007 № 25-ФЗ),  устанавливающих требования, обязанности,  ограничения или запреты антикоррупционного характера</w:t>
            </w:r>
          </w:p>
        </w:tc>
      </w:tr>
      <w:tr w:rsidR="00017FE2" w:rsidTr="00017FE2">
        <w:tc>
          <w:tcPr>
            <w:tcW w:w="988" w:type="dxa"/>
            <w:vMerge/>
          </w:tcPr>
          <w:p w:rsidR="00017FE2" w:rsidRDefault="00017FE2"/>
        </w:tc>
        <w:tc>
          <w:tcPr>
            <w:tcW w:w="6378" w:type="dxa"/>
          </w:tcPr>
          <w:p w:rsidR="00017FE2" w:rsidRDefault="00017FE2" w:rsidP="00817C26">
            <w:pPr>
              <w:jc w:val="center"/>
            </w:pPr>
            <w:r w:rsidRPr="00017FE2">
              <w:t>Статья</w:t>
            </w:r>
          </w:p>
        </w:tc>
        <w:tc>
          <w:tcPr>
            <w:tcW w:w="7371" w:type="dxa"/>
          </w:tcPr>
          <w:p w:rsidR="00017FE2" w:rsidRDefault="00017FE2" w:rsidP="00817C26">
            <w:pPr>
              <w:jc w:val="center"/>
            </w:pPr>
            <w:r w:rsidRPr="00017FE2">
              <w:t>Содержание нарушения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 w:rsidP="00017FE2">
            <w:r>
              <w:t>1</w:t>
            </w:r>
          </w:p>
        </w:tc>
        <w:tc>
          <w:tcPr>
            <w:tcW w:w="6378" w:type="dxa"/>
          </w:tcPr>
          <w:p w:rsidR="00017FE2" w:rsidRPr="008F0BD3" w:rsidRDefault="00017FE2" w:rsidP="00017FE2">
            <w:r w:rsidRPr="008F0BD3">
              <w:t>ст. 6 Закона от 25.12.2008 № 273-ФЗ; ст. 12 Закона от 27.07.2004 № 79-</w:t>
            </w:r>
            <w:proofErr w:type="gramStart"/>
            <w:r w:rsidRPr="008F0BD3">
              <w:t>ФЗ;  ст.</w:t>
            </w:r>
            <w:proofErr w:type="gramEnd"/>
            <w:r w:rsidRPr="008F0BD3">
              <w:t xml:space="preserve"> 9 Закона от 02.03.2007 № 25-ФЗ </w:t>
            </w:r>
          </w:p>
        </w:tc>
        <w:tc>
          <w:tcPr>
            <w:tcW w:w="7371" w:type="dxa"/>
          </w:tcPr>
          <w:p w:rsidR="00017FE2" w:rsidRPr="008F0BD3" w:rsidRDefault="00017FE2" w:rsidP="00017FE2">
            <w:proofErr w:type="gramStart"/>
            <w:r>
              <w:t>несоблюдение</w:t>
            </w:r>
            <w:proofErr w:type="gramEnd"/>
            <w:r>
              <w:t xml:space="preserve"> квалификационных требований, предъявляемых законодательством к лицам, замещающим (претендующим на замещение) должности государственной или муниципальной службы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2</w:t>
            </w:r>
          </w:p>
        </w:tc>
        <w:tc>
          <w:tcPr>
            <w:tcW w:w="6378" w:type="dxa"/>
          </w:tcPr>
          <w:p w:rsidR="00017FE2" w:rsidRDefault="00017FE2">
            <w:r w:rsidRPr="00017FE2">
              <w:t>ст. 22 Закона от 27.07.2004 № 79-</w:t>
            </w:r>
            <w:proofErr w:type="gramStart"/>
            <w:r w:rsidRPr="00017FE2">
              <w:t>ФЗ;  ст.</w:t>
            </w:r>
            <w:proofErr w:type="gramEnd"/>
            <w:r w:rsidRPr="00017FE2">
              <w:t xml:space="preserve"> 17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несоблюдение</w:t>
            </w:r>
            <w:proofErr w:type="gramEnd"/>
            <w:r w:rsidRPr="00017FE2">
              <w:t xml:space="preserve"> конкурсных процедур при принятии на государственную службу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3</w:t>
            </w:r>
          </w:p>
        </w:tc>
        <w:tc>
          <w:tcPr>
            <w:tcW w:w="6378" w:type="dxa"/>
          </w:tcPr>
          <w:p w:rsidR="00017FE2" w:rsidRPr="00017FE2" w:rsidRDefault="00017FE2" w:rsidP="00017FE2">
            <w:r w:rsidRPr="00017FE2">
              <w:t xml:space="preserve">ст. 8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25.12.2008 № 273-ФЗ;  </w:t>
            </w:r>
            <w:proofErr w:type="spellStart"/>
            <w:r w:rsidRPr="00017FE2">
              <w:t>пп</w:t>
            </w:r>
            <w:proofErr w:type="spellEnd"/>
            <w:r w:rsidRPr="00017FE2">
              <w:t xml:space="preserve">. 9 ч. 1 ст. 15, ст. 20 Закона от 27.07.2004  № 79-ФЗ; п. 8 ч.1 ст. 12, ст. 15 Закона от 02.03.2007 № 25-ФЗ </w:t>
            </w:r>
          </w:p>
          <w:p w:rsidR="00017FE2" w:rsidRDefault="00017FE2"/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непредставление</w:t>
            </w:r>
            <w:proofErr w:type="gramEnd"/>
            <w:r w:rsidRPr="00017FE2">
              <w:t xml:space="preserve"> (представление заведомо недостоверных, неполных) сведений о доходах, имуществе и обязательствах имущественного характера служащего и о доходах, об имуществе и обязательствах имущественного характера его супруги (супруга) и несовершеннолетних детей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4</w:t>
            </w:r>
          </w:p>
        </w:tc>
        <w:tc>
          <w:tcPr>
            <w:tcW w:w="6378" w:type="dxa"/>
          </w:tcPr>
          <w:p w:rsidR="00017FE2" w:rsidRDefault="00017FE2">
            <w:proofErr w:type="spellStart"/>
            <w:r w:rsidRPr="00017FE2">
              <w:t>пп</w:t>
            </w:r>
            <w:proofErr w:type="spellEnd"/>
            <w:r w:rsidRPr="00017FE2">
              <w:t xml:space="preserve">. 9 ч. 1 ст. 15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 п. 8 ч.1 ст</w:t>
            </w:r>
            <w:bookmarkStart w:id="0" w:name="_GoBack"/>
            <w:bookmarkEnd w:id="0"/>
            <w:r w:rsidRPr="00017FE2">
              <w:t>. 12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непредставление</w:t>
            </w:r>
            <w:proofErr w:type="gramEnd"/>
            <w:r w:rsidRPr="00017FE2">
              <w:t xml:space="preserve"> (представление заведомо недостоверных, неполных) государственным или муниципальным служащим иных предусмотренных законодательством Российской Федерации сведений о себе и членах своей семьи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lastRenderedPageBreak/>
              <w:t>5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ч. 6 ст. Закона от </w:t>
            </w:r>
            <w:proofErr w:type="gramStart"/>
            <w:r w:rsidRPr="00017FE2">
              <w:t>25.12.2008  №</w:t>
            </w:r>
            <w:proofErr w:type="gramEnd"/>
            <w:r w:rsidRPr="00017FE2">
              <w:t xml:space="preserve"> 273-ФЗ;  ч. 6 ст. 20 Закона от 27.07.2004  № 79-ФЗ;  ч. 4 ст. 16 Закона от 02.03.2007 № 25-ФЗ</w:t>
            </w:r>
          </w:p>
        </w:tc>
        <w:tc>
          <w:tcPr>
            <w:tcW w:w="7371" w:type="dxa"/>
          </w:tcPr>
          <w:p w:rsidR="00017FE2" w:rsidRDefault="00017FE2" w:rsidP="00017FE2">
            <w:proofErr w:type="gramStart"/>
            <w:r>
              <w:t>невыполнение</w:t>
            </w:r>
            <w:proofErr w:type="gramEnd"/>
            <w:r>
              <w:t xml:space="preserve"> обязанности по проверке достоверности и полноты сведений о доходах, об имуществе и обязательствах имущественного характера </w:t>
            </w:r>
            <w:r w:rsidR="00817C26">
              <w:t>6</w:t>
            </w:r>
            <w:r>
              <w:t>государственного служащего и членов ег</w:t>
            </w:r>
            <w:r>
              <w:t xml:space="preserve">о семьи, а также иных сведений 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6</w:t>
            </w:r>
          </w:p>
        </w:tc>
        <w:tc>
          <w:tcPr>
            <w:tcW w:w="6378" w:type="dxa"/>
          </w:tcPr>
          <w:p w:rsidR="00017FE2" w:rsidRDefault="00017FE2">
            <w:r w:rsidRPr="00017FE2">
              <w:t>ст. 9 Закона от 25.12.2008 № 273-ФЗ</w:t>
            </w:r>
          </w:p>
        </w:tc>
        <w:tc>
          <w:tcPr>
            <w:tcW w:w="7371" w:type="dxa"/>
          </w:tcPr>
          <w:p w:rsidR="00017FE2" w:rsidRPr="00017FE2" w:rsidRDefault="00017FE2" w:rsidP="00017FE2">
            <w:proofErr w:type="spellStart"/>
            <w:proofErr w:type="gramStart"/>
            <w:r w:rsidRPr="00017FE2">
              <w:t>неуведомление</w:t>
            </w:r>
            <w:proofErr w:type="spellEnd"/>
            <w:proofErr w:type="gramEnd"/>
            <w:r w:rsidRPr="00017FE2">
              <w:t xml:space="preserve"> государственным или муниципальным служащим представителя нанимателя, органов прокуратуры или других государственных органов о случаях обращения к нему </w:t>
            </w:r>
            <w:proofErr w:type="spellStart"/>
            <w:r w:rsidRPr="00017FE2">
              <w:t>какихлибо</w:t>
            </w:r>
            <w:proofErr w:type="spellEnd"/>
            <w:r w:rsidRPr="00017FE2">
              <w:t xml:space="preserve"> лиц в целях склонения его к совершению коррупционных правонарушений </w:t>
            </w:r>
          </w:p>
          <w:p w:rsidR="00017FE2" w:rsidRDefault="00017FE2"/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7</w:t>
            </w:r>
          </w:p>
        </w:tc>
        <w:tc>
          <w:tcPr>
            <w:tcW w:w="6378" w:type="dxa"/>
          </w:tcPr>
          <w:p w:rsidR="00017FE2" w:rsidRDefault="00017FE2">
            <w:r w:rsidRPr="00017FE2">
              <w:t>ст. 11 Закона от 25.12.2008 № 273-</w:t>
            </w:r>
            <w:proofErr w:type="gramStart"/>
            <w:r w:rsidRPr="00017FE2">
              <w:t>ФЗ;  п.</w:t>
            </w:r>
            <w:proofErr w:type="gramEnd"/>
            <w:r w:rsidRPr="00017FE2">
              <w:t xml:space="preserve"> 12 ч. 1 ст. 15 Закона  от 27.07.2004  № 79-ФЗ;  п. 11 ч. 1 ст. 12 Закона  от 02.03.2007 № 25-ФЗ</w:t>
            </w:r>
          </w:p>
        </w:tc>
        <w:tc>
          <w:tcPr>
            <w:tcW w:w="7371" w:type="dxa"/>
          </w:tcPr>
          <w:p w:rsidR="00017FE2" w:rsidRDefault="00017FE2" w:rsidP="00017FE2">
            <w:proofErr w:type="gramStart"/>
            <w:r>
              <w:t>непринятие</w:t>
            </w:r>
            <w:proofErr w:type="gramEnd"/>
            <w:r>
              <w:t xml:space="preserve"> государственным или муниципальным служащим мер по предотвращению возникшего или могущего возникнуть конфликта интересов, а равно </w:t>
            </w:r>
            <w:proofErr w:type="spellStart"/>
            <w:r>
              <w:t>неуведомление</w:t>
            </w:r>
            <w:proofErr w:type="spellEnd"/>
            <w:r>
              <w:t xml:space="preserve"> представителя нанимателя (работодателя, непосредственного начальника) о возникшем конфликте интересов либо о наличии личной заинтересованности, которая может привести к конфликту интересов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8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ч. 3 ст. 11 Закона от </w:t>
            </w:r>
            <w:proofErr w:type="gramStart"/>
            <w:r w:rsidRPr="00017FE2">
              <w:t>25.12.2008  №</w:t>
            </w:r>
            <w:proofErr w:type="gramEnd"/>
            <w:r w:rsidRPr="00017FE2">
              <w:t xml:space="preserve"> 273-ФЗ;  ч. 4 ст. 19 Закона  от 27.07.2004  № 79-ФЗ;  ч. 3 ст. 14.1 Закона 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непринятие</w:t>
            </w:r>
            <w:proofErr w:type="gramEnd"/>
            <w:r w:rsidRPr="00017FE2">
              <w:t xml:space="preserve"> представителем нанимателя (работодателем) мер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конфликту интересов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9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ч. 6 ст. 11, ст. </w:t>
            </w:r>
            <w:proofErr w:type="gramStart"/>
            <w:r w:rsidRPr="00017FE2">
              <w:t>12.3  Закона</w:t>
            </w:r>
            <w:proofErr w:type="gramEnd"/>
            <w:r w:rsidRPr="00017FE2">
              <w:t xml:space="preserve">  от 25.12.2008  № 273-ФЗ;  п. 4 ч. 1 и ч. 2 ст. 17 Закона от 27.07.2004 № 79-ФЗ;  ч. 2.1 ст. 14 Закона 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владение</w:t>
            </w:r>
            <w:proofErr w:type="gramEnd"/>
            <w:r w:rsidRPr="00017FE2">
              <w:t xml:space="preserve"> государственным или муниципальным служащим ценными бумагами, акциями (долями участия, паями в уставных (складочных) капиталах организаций), либо приобретение таких бумаг и акций, а равно непринятие </w:t>
            </w:r>
            <w:r w:rsidRPr="00017FE2">
              <w:lastRenderedPageBreak/>
              <w:t xml:space="preserve">мер к передаче указанных активов в доверительное управление в соответствии с гражданским </w:t>
            </w:r>
            <w:r w:rsidR="00817C26">
              <w:t>10</w:t>
            </w:r>
            <w:r w:rsidRPr="00017FE2">
              <w:t>законодательством Российской Федерации в случае, если это приводит или может привести к конфликту интересов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lastRenderedPageBreak/>
              <w:t>10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5 ч. 1 ст. 16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п. 5 ч. 1 ст. 13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замещение</w:t>
            </w:r>
            <w:proofErr w:type="gramEnd"/>
            <w:r w:rsidRPr="00017FE2">
              <w:t xml:space="preserve"> должности государственной или муниципальной службы при наличии близкого родства или свойства (родители, супруги, дети, братья, сестры, а также братья, сестры, родители, дети супругов и супруги детей), если это связано с непосредственной подчиненностью или подконтрольностью одного из них другому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11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1 ч. 1 ст. 17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 п. 1 ч. 1 ст. 14 Закона 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незаконное</w:t>
            </w:r>
            <w:proofErr w:type="gramEnd"/>
            <w:r w:rsidRPr="00017FE2">
              <w:t xml:space="preserve"> участие (для гражданских служащих – на платной основе) в деятельности органа управления коммерческой организацией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12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3 ч. 1 ст. 17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 п. 3 ч. 1 ст. 14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осуществление</w:t>
            </w:r>
            <w:proofErr w:type="gramEnd"/>
            <w:r w:rsidRPr="00017FE2">
              <w:t xml:space="preserve"> предпринимательской деятельности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13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ч. 2 ст. 14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 ч. 2 ст. 11 Закона  от 02.03.2007 № 25-ФЗ</w:t>
            </w:r>
          </w:p>
        </w:tc>
        <w:tc>
          <w:tcPr>
            <w:tcW w:w="7371" w:type="dxa"/>
          </w:tcPr>
          <w:p w:rsidR="00017FE2" w:rsidRDefault="00017FE2" w:rsidP="00017FE2">
            <w:proofErr w:type="gramStart"/>
            <w:r>
              <w:t>выполнение</w:t>
            </w:r>
            <w:proofErr w:type="gramEnd"/>
            <w:r>
              <w:t xml:space="preserve"> иной оплачиваемой работы без предварительного уведомления представителя нанимателя, а равно выполнение такой работы в случае, если это влечет возникновение конфликта интересов </w:t>
            </w:r>
          </w:p>
          <w:p w:rsidR="00017FE2" w:rsidRDefault="00017FE2"/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14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5 ч. 1 ст. 17 </w:t>
            </w:r>
            <w:proofErr w:type="gramStart"/>
            <w:r w:rsidRPr="00017FE2">
              <w:t>Закона  от</w:t>
            </w:r>
            <w:proofErr w:type="gramEnd"/>
            <w:r w:rsidRPr="00017FE2">
              <w:t xml:space="preserve"> 27.07.2004  № 79-ФЗ; п. 4 ч. 1 ст. 14 Закона 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выступление</w:t>
            </w:r>
            <w:proofErr w:type="gramEnd"/>
            <w:r w:rsidRPr="00017FE2">
              <w:t xml:space="preserve"> государственного или муниципального служащего в качестве поверенного или представителя по делам третьих лиц в государственном или муниципальном органе, в котором он замещает должность государственной или муниципальной службы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lastRenderedPageBreak/>
              <w:t>15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3 ч. 1 ст. 575 ГК РФ; п. 6 ч. 1 ст. 17 Закона от </w:t>
            </w:r>
            <w:proofErr w:type="gramStart"/>
            <w:r w:rsidRPr="00017FE2">
              <w:t>27.07.2004  №</w:t>
            </w:r>
            <w:proofErr w:type="gramEnd"/>
            <w:r w:rsidRPr="00017FE2">
              <w:t xml:space="preserve"> 79-ФЗ;  п. 5 ч. 1 ст. 14 Закона 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получение</w:t>
            </w:r>
            <w:proofErr w:type="gramEnd"/>
            <w:r w:rsidRPr="00017FE2">
              <w:t xml:space="preserve">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16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7 ч. 1 ст. 17 Закона от </w:t>
            </w:r>
            <w:proofErr w:type="gramStart"/>
            <w:r w:rsidRPr="00017FE2">
              <w:t>27.07.2004  №</w:t>
            </w:r>
            <w:proofErr w:type="gramEnd"/>
            <w:r w:rsidRPr="00017FE2">
              <w:t xml:space="preserve"> 79-ФЗ;  п. 6 ч. 1 ст. 14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незаконный</w:t>
            </w:r>
            <w:proofErr w:type="gramEnd"/>
            <w:r w:rsidRPr="00017FE2">
              <w:t xml:space="preserve"> выезд в командировку, на отдых или лечение за счет средств физических или юридических лиц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17</w:t>
            </w:r>
          </w:p>
        </w:tc>
        <w:tc>
          <w:tcPr>
            <w:tcW w:w="6378" w:type="dxa"/>
          </w:tcPr>
          <w:p w:rsidR="00017FE2" w:rsidRDefault="00017FE2">
            <w:r w:rsidRPr="00017FE2">
              <w:t xml:space="preserve">п. 8 ч. 1 ст. 17 Закона от </w:t>
            </w:r>
            <w:proofErr w:type="gramStart"/>
            <w:r w:rsidRPr="00017FE2">
              <w:t>27.07.2004  №</w:t>
            </w:r>
            <w:proofErr w:type="gramEnd"/>
            <w:r w:rsidRPr="00017FE2">
              <w:t xml:space="preserve"> 79-ФЗ;  п. 7 ч. 1 ст. 14 Закона от 02.03.2007 № 25-ФЗ</w:t>
            </w:r>
          </w:p>
        </w:tc>
        <w:tc>
          <w:tcPr>
            <w:tcW w:w="7371" w:type="dxa"/>
          </w:tcPr>
          <w:p w:rsidR="00017FE2" w:rsidRDefault="00017FE2">
            <w:proofErr w:type="gramStart"/>
            <w:r w:rsidRPr="00017FE2">
              <w:t>нецелевое</w:t>
            </w:r>
            <w:proofErr w:type="gramEnd"/>
            <w:r w:rsidRPr="00017FE2">
              <w:t xml:space="preserve"> использование средств материально</w:t>
            </w:r>
            <w:r w:rsidR="00817C26">
              <w:t>-</w:t>
            </w:r>
            <w:r w:rsidRPr="00017FE2">
              <w:t>технического и иного обеспечения, государственного или муниципального имущества, а также передача их другим лицам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18</w:t>
            </w:r>
          </w:p>
        </w:tc>
        <w:tc>
          <w:tcPr>
            <w:tcW w:w="6378" w:type="dxa"/>
          </w:tcPr>
          <w:p w:rsidR="00017FE2" w:rsidRDefault="00817C26">
            <w:r w:rsidRPr="00817C26">
              <w:t xml:space="preserve">п. 9 ч. 1 ст. 17 Закона от </w:t>
            </w:r>
            <w:proofErr w:type="gramStart"/>
            <w:r w:rsidRPr="00817C26">
              <w:t>27.07.2004  №</w:t>
            </w:r>
            <w:proofErr w:type="gramEnd"/>
            <w:r w:rsidRPr="00817C26">
              <w:t xml:space="preserve"> 79-ФЗ;  п. 8 ч. 1 ст. 14 Закона от 02.03.2007 № 25-ФЗ</w:t>
            </w:r>
          </w:p>
        </w:tc>
        <w:tc>
          <w:tcPr>
            <w:tcW w:w="7371" w:type="dxa"/>
          </w:tcPr>
          <w:p w:rsidR="00817C26" w:rsidRPr="00817C26" w:rsidRDefault="00817C26" w:rsidP="00817C26">
            <w:proofErr w:type="gramStart"/>
            <w:r w:rsidRPr="00817C26">
              <w:t>разглашение</w:t>
            </w:r>
            <w:proofErr w:type="gramEnd"/>
            <w:r w:rsidRPr="00817C26">
              <w:t xml:space="preserve"> или использование в целях, не связанных с государственной или муниципальной службой, сведений конфиденциального характера или служебной информации, ставших известными в связи с исполнением должностных (служебных) обязанностей </w:t>
            </w:r>
          </w:p>
          <w:p w:rsidR="00017FE2" w:rsidRDefault="00017FE2"/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19</w:t>
            </w:r>
          </w:p>
        </w:tc>
        <w:tc>
          <w:tcPr>
            <w:tcW w:w="6378" w:type="dxa"/>
          </w:tcPr>
          <w:p w:rsidR="00017FE2" w:rsidRDefault="00817C26">
            <w:r w:rsidRPr="00817C26">
              <w:t xml:space="preserve">п. 11 ч. 1 ст. 17 Закона от </w:t>
            </w:r>
            <w:proofErr w:type="gramStart"/>
            <w:r w:rsidRPr="00817C26">
              <w:t>27.07.2004  №</w:t>
            </w:r>
            <w:proofErr w:type="gramEnd"/>
            <w:r w:rsidRPr="00817C26">
              <w:t xml:space="preserve"> 79-ФЗ; п. 10 ч. 1 ст. 14 Закона от 02.03.2007 № 25-ФЗ</w:t>
            </w:r>
          </w:p>
        </w:tc>
        <w:tc>
          <w:tcPr>
            <w:tcW w:w="7371" w:type="dxa"/>
          </w:tcPr>
          <w:p w:rsidR="00017FE2" w:rsidRDefault="00817C26">
            <w:proofErr w:type="gramStart"/>
            <w:r w:rsidRPr="00817C26">
              <w:t>принятие</w:t>
            </w:r>
            <w:proofErr w:type="gramEnd"/>
            <w:r w:rsidRPr="00817C26">
              <w:t xml:space="preserve"> без письменного разрешения представителя нанимателя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должностные обязанности служащего входит взаимодействие с указанными организациями и объединениями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20</w:t>
            </w:r>
          </w:p>
        </w:tc>
        <w:tc>
          <w:tcPr>
            <w:tcW w:w="6378" w:type="dxa"/>
          </w:tcPr>
          <w:p w:rsidR="00017FE2" w:rsidRDefault="00817C26">
            <w:proofErr w:type="spellStart"/>
            <w:r w:rsidRPr="00817C26">
              <w:t>пп</w:t>
            </w:r>
            <w:proofErr w:type="spellEnd"/>
            <w:r w:rsidRPr="00817C26">
              <w:t>. 12, 13 ч. 1 ст. 17 Закона от 27.07.2004 № 79-</w:t>
            </w:r>
            <w:proofErr w:type="gramStart"/>
            <w:r w:rsidRPr="00817C26">
              <w:t xml:space="preserve">ФЗ;  </w:t>
            </w:r>
            <w:proofErr w:type="spellStart"/>
            <w:r w:rsidRPr="00817C26">
              <w:t>пп</w:t>
            </w:r>
            <w:proofErr w:type="spellEnd"/>
            <w:r w:rsidRPr="00817C26">
              <w:t>.</w:t>
            </w:r>
            <w:proofErr w:type="gramEnd"/>
            <w:r w:rsidRPr="00817C26">
              <w:t xml:space="preserve"> 11, 12 ч. 1 ст. 14 Закона от 02.03.2007 № 25-ФЗ</w:t>
            </w:r>
          </w:p>
        </w:tc>
        <w:tc>
          <w:tcPr>
            <w:tcW w:w="7371" w:type="dxa"/>
          </w:tcPr>
          <w:p w:rsidR="00017FE2" w:rsidRDefault="00817C26">
            <w:proofErr w:type="gramStart"/>
            <w:r w:rsidRPr="00817C26">
              <w:t>использование</w:t>
            </w:r>
            <w:proofErr w:type="gramEnd"/>
            <w:r w:rsidRPr="00817C26">
              <w:t xml:space="preserve"> преимущества должностного положения для предвыборной агитации, агитации по вопросам референдума, а равно использование должностных </w:t>
            </w:r>
            <w:r w:rsidRPr="00817C26">
              <w:lastRenderedPageBreak/>
              <w:t>полномочий в интересах политических партий, других общественных и религиозных объединений и иных организаций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lastRenderedPageBreak/>
              <w:t>21</w:t>
            </w:r>
          </w:p>
        </w:tc>
        <w:tc>
          <w:tcPr>
            <w:tcW w:w="6378" w:type="dxa"/>
          </w:tcPr>
          <w:p w:rsidR="00017FE2" w:rsidRDefault="00817C26">
            <w:r w:rsidRPr="00817C26">
              <w:t xml:space="preserve">п. 14 ч. 1 ст. 17 </w:t>
            </w:r>
            <w:proofErr w:type="gramStart"/>
            <w:r w:rsidRPr="00817C26">
              <w:t>Закона  от</w:t>
            </w:r>
            <w:proofErr w:type="gramEnd"/>
            <w:r w:rsidRPr="00817C26">
              <w:t xml:space="preserve"> 27.07.2004  № 79-ФЗ;  п. 13 ч. 1 ст. 14 Закона от 02.03.2007 № 25-ФЗ</w:t>
            </w:r>
          </w:p>
        </w:tc>
        <w:tc>
          <w:tcPr>
            <w:tcW w:w="7371" w:type="dxa"/>
          </w:tcPr>
          <w:p w:rsidR="00817C26" w:rsidRPr="00817C26" w:rsidRDefault="00817C26" w:rsidP="00817C26">
            <w:proofErr w:type="gramStart"/>
            <w:r w:rsidRPr="00817C26">
              <w:t>незаконное</w:t>
            </w:r>
            <w:proofErr w:type="gramEnd"/>
            <w:r w:rsidRPr="00817C26">
              <w:t xml:space="preserve"> создание (содействие созданию) в органах государственной власти и местного самоуправления структур политических партий, других общественных и религиозных объединений </w:t>
            </w:r>
          </w:p>
          <w:p w:rsidR="00017FE2" w:rsidRDefault="00017FE2"/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22</w:t>
            </w:r>
          </w:p>
        </w:tc>
        <w:tc>
          <w:tcPr>
            <w:tcW w:w="6378" w:type="dxa"/>
          </w:tcPr>
          <w:p w:rsidR="00017FE2" w:rsidRDefault="00817C26">
            <w:r w:rsidRPr="00817C26">
              <w:t xml:space="preserve">п. 16 ч. 1 ст. 17 Закона от </w:t>
            </w:r>
            <w:proofErr w:type="gramStart"/>
            <w:r w:rsidRPr="00817C26">
              <w:t>27.07.2004  №</w:t>
            </w:r>
            <w:proofErr w:type="gramEnd"/>
            <w:r w:rsidRPr="00817C26">
              <w:t xml:space="preserve"> 79-ФЗ; п. 15 ч. 1 ст. 14 Закона  от 02.03.2007 № 25-ФЗ</w:t>
            </w:r>
          </w:p>
        </w:tc>
        <w:tc>
          <w:tcPr>
            <w:tcW w:w="7371" w:type="dxa"/>
          </w:tcPr>
          <w:p w:rsidR="00017FE2" w:rsidRDefault="00817C26">
            <w:proofErr w:type="gramStart"/>
            <w:r w:rsidRPr="00817C26">
              <w:t>незаконное</w:t>
            </w:r>
            <w:proofErr w:type="gramEnd"/>
            <w:r w:rsidRPr="00817C26">
              <w:t xml:space="preserve">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      </w:r>
          </w:p>
        </w:tc>
      </w:tr>
      <w:tr w:rsidR="00017FE2" w:rsidTr="00017FE2">
        <w:tc>
          <w:tcPr>
            <w:tcW w:w="988" w:type="dxa"/>
          </w:tcPr>
          <w:p w:rsidR="00017FE2" w:rsidRDefault="00817C26">
            <w:r>
              <w:t>23</w:t>
            </w:r>
          </w:p>
        </w:tc>
        <w:tc>
          <w:tcPr>
            <w:tcW w:w="6378" w:type="dxa"/>
          </w:tcPr>
          <w:p w:rsidR="00017FE2" w:rsidRDefault="00817C26">
            <w:r w:rsidRPr="00817C26">
              <w:t>п. 17 ч. 1 ст. 17 Закона от 27.07.2004 № 79-</w:t>
            </w:r>
            <w:proofErr w:type="gramStart"/>
            <w:r w:rsidRPr="00817C26">
              <w:t>ФЗ;  п.</w:t>
            </w:r>
            <w:proofErr w:type="gramEnd"/>
            <w:r w:rsidRPr="00817C26">
              <w:t xml:space="preserve"> 16 ч. 1 ст. 14 Закона от 02.03.2007 № 25-ФЗ</w:t>
            </w:r>
          </w:p>
        </w:tc>
        <w:tc>
          <w:tcPr>
            <w:tcW w:w="7371" w:type="dxa"/>
          </w:tcPr>
          <w:p w:rsidR="00017FE2" w:rsidRDefault="00817C26">
            <w:proofErr w:type="gramStart"/>
            <w:r w:rsidRPr="00817C26">
              <w:t>занятие</w:t>
            </w:r>
            <w:proofErr w:type="gramEnd"/>
            <w:r w:rsidRPr="00817C26">
              <w:t xml:space="preserve">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за исключением установленных законом случаев</w:t>
            </w:r>
          </w:p>
        </w:tc>
      </w:tr>
    </w:tbl>
    <w:p w:rsidR="00017FE2" w:rsidRDefault="00017FE2"/>
    <w:sectPr w:rsidR="00017FE2" w:rsidSect="00017FE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E2"/>
    <w:rsid w:val="00017FE2"/>
    <w:rsid w:val="003B408D"/>
    <w:rsid w:val="008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FAA2-E079-4F1D-A17C-BC681368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</cp:revision>
  <dcterms:created xsi:type="dcterms:W3CDTF">2020-06-27T01:27:00Z</dcterms:created>
  <dcterms:modified xsi:type="dcterms:W3CDTF">2020-06-27T01:43:00Z</dcterms:modified>
</cp:coreProperties>
</file>